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Default Extension="wmf" ContentType="image/x-wmf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攻略文件仅供参考，如有不符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一切以游戏为准。怪物爆率、地图走法、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NPC 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位置等，都可以通过游戏查询系统进行查询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杜绝卡行会，混积分，以及买卖积分，一律查到封号处理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希望传奇玩家们给平台一个良好平衡的游戏环境，激情至上，开心为主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一个版本，一台电脑注册或者登陆过的号，一共只有一次入会机会！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合区攻杀期间玩家大哥们千万别退会，每玩家只能进入一次行会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退了就进不去了，合区后第一时间登入自己攻沙大号加入行会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每个版本攻沙合区，都会重启服务器一次，需要调整攻沙节奏，以及攻沙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BUG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进行调整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近期盗号玩家有点泛滥，建议玩家密码前面加个字母或者复杂一点，防止盗号风险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22"/>
          <w:shd w:fill="auto" w:val="clear"/>
        </w:rPr>
        <w:t xml:space="preserve">一共几个大陆？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8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个大陆，单职业四流派版本！简单好玩，通俗易懂，低数值，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22"/>
          <w:shd w:fill="auto" w:val="clear"/>
        </w:rPr>
        <w:t xml:space="preserve">注意事项</w:t>
      </w:r>
      <w:r>
        <w:rPr>
          <w:rFonts w:ascii="等线" w:hAnsi="等线" w:cs="等线" w:eastAsia="等线"/>
          <w:b/>
          <w:color w:val="auto"/>
          <w:spacing w:val="0"/>
          <w:position w:val="0"/>
          <w:sz w:val="22"/>
          <w:shd w:fill="auto" w:val="clear"/>
        </w:rPr>
        <w:t xml:space="preserve">!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元神奇穴，技能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buff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，以及魔法盾获取途径！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剑心升级，提升坐骑属性，最高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100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级，再去隐藏地图突破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心魔天命，天命属性，以及天命羁绊搭配！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装备收集，左上角，图鉴激活，有等级上限提升，必点！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22"/>
          <w:shd w:fill="auto" w:val="clear"/>
        </w:rPr>
        <w:t xml:space="preserve">四大流派职业介绍！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职业上线即可学习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!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技能书全靠打怪爆出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!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可在属性介绍处查看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!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适合自身的职业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!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每种职业都有它独特玩法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!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狂暴战适合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PK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，鬼影战适合发育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22"/>
          <w:shd w:fill="auto" w:val="clear"/>
        </w:rPr>
        <w:t xml:space="preserve">血魄战士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血魄心法：体力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+5%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、伤害反弹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+5%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血魄魂销：人物每级额外增加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HP+80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血魄飞泉：物理伤害减少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+5%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血魄丧魂：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5%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概率直接免疫本次伤害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血魄惊心：主动技能使用后每秒恢复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10%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持续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15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秒，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CD240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秒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血魄战士天赋：等级每升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1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级，人物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HP+10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22"/>
          <w:shd w:fill="auto" w:val="clear"/>
        </w:rPr>
        <w:t xml:space="preserve">鬼影刺客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鬼影心法：暴击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+3%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、烈火剑法伤害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+10%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鬼影迷踪：主动技能使用后进隐身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10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秒攻击显形，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CD240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秒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鬼影交错：主动技能乾坤大挪移效果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鬼影迷离：攻击伤害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+10%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鬼影狂澜：攻击刀刀红绿毒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鬼影刺客天赋：等级每升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1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级，人物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HP+20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，攻击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+2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22"/>
          <w:shd w:fill="auto" w:val="clear"/>
        </w:rPr>
        <w:t xml:space="preserve">无极战神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无极心法：开天斩威力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 +10%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，攻击伤害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+3%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无极之道：攻击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+5%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无极之镜：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5%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概率水冻人物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2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秒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无极深渊：吸血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+3%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无极玄关：攻击低于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25%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血量的怪物人物时必定秒杀，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CD360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秒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无极战神天赋：等级每升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1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级，人物攻击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+1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22"/>
          <w:shd w:fill="auto" w:val="clear"/>
        </w:rPr>
        <w:t xml:space="preserve">狂暴战士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狂暴心法：刺杀威力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+10% 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忽视防御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+3%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狂暴如风：攻击速度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+2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狂暴风暴：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5%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概率麻痹人物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2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秒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狂暴乱舞：每点攻击速度额外加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+2%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对怪伤害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+1%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对人伤害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狂暴肆虐：主动技能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[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狂暴肆虐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]: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使用后攻速临时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+10[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可突破上限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]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暴击几率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+10% 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攻击伤害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+20%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忽视防御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50%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移动速度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+100% 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吸收伤害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+50%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持续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15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秒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CD1200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秒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血量上限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-50%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持续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300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秒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狂暴战士天喊：等级每升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10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级，攻击伤害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+1%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22"/>
          <w:shd w:fill="auto" w:val="clear"/>
        </w:rPr>
        <w:t xml:space="preserve">这么起步！</w:t>
      </w:r>
    </w:p>
    <w:p>
      <w:pPr>
        <w:numPr>
          <w:ilvl w:val="0"/>
          <w:numId w:val="2"/>
        </w:numPr>
        <w:tabs>
          <w:tab w:val="left" w:pos="720" w:leader="none"/>
        </w:tabs>
        <w:spacing w:before="0" w:after="160" w:line="278"/>
        <w:ind w:right="0" w:left="720" w:hanging="36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QQ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群礼包，微信爆率，优先领取</w:t>
      </w:r>
    </w:p>
    <w:p>
      <w:pPr>
        <w:numPr>
          <w:ilvl w:val="0"/>
          <w:numId w:val="2"/>
        </w:numPr>
        <w:tabs>
          <w:tab w:val="left" w:pos="720" w:leader="none"/>
        </w:tabs>
        <w:spacing w:before="0" w:after="160" w:line="278"/>
        <w:ind w:right="0" w:left="720" w:hanging="36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开启狂暴之力：以下是属性明细！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object w:dxaOrig="8766" w:dyaOrig="1214">
          <v:rect xmlns:o="urn:schemas-microsoft-com:office:office" xmlns:v="urn:schemas-microsoft-com:vml" id="rectole0000000000" style="width:438.300000pt;height:60.7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160" w:line="278"/>
        <w:ind w:right="0" w:left="36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3.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成为赞助会员，以下是赠送属性明细！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6"/>
        </w:numPr>
        <w:tabs>
          <w:tab w:val="left" w:pos="720" w:leader="none"/>
        </w:tabs>
        <w:spacing w:before="0" w:after="160" w:line="278"/>
        <w:ind w:right="0" w:left="720" w:hanging="36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名人堂捐献：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捐献【奇龍功勋令】达到一定数额，可装得对应称号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捐献达到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200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但未达到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1000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个时，有机会得临时【奇能神尊】称号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临时【奇龍神尊】称号会被其他捐献更高且未获得永久称号的人顶下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临时【奇能神尊】称号被顶下后会自动变为【奇龍元君】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临时【奇龍神尊】称号与永久【奇龍神尊】称号属性相同无差别</w:t>
      </w:r>
    </w:p>
    <w:p>
      <w:pPr>
        <w:numPr>
          <w:ilvl w:val="0"/>
          <w:numId w:val="8"/>
        </w:numPr>
        <w:tabs>
          <w:tab w:val="left" w:pos="720" w:leader="none"/>
        </w:tabs>
        <w:spacing w:before="0" w:after="160" w:line="278"/>
        <w:ind w:right="0" w:left="720" w:hanging="36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捐献大使：以下是捐献属性明细</w:t>
      </w:r>
    </w:p>
    <w:p>
      <w:pPr>
        <w:spacing w:before="0" w:after="160" w:line="278"/>
        <w:ind w:right="0" w:left="72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object w:dxaOrig="2530" w:dyaOrig="3077">
          <v:rect xmlns:o="urn:schemas-microsoft-com:office:office" xmlns:v="urn:schemas-microsoft-com:vml" id="rectole0000000001" style="width:126.500000pt;height:153.850000pt" o:preferrelative="t" o:ole="">
            <o:lock v:ext="edit"/>
            <v:imagedata xmlns:r="http://schemas.openxmlformats.org/officeDocument/2006/relationships" r:id="docRId3" o:title=""/>
          </v:rect>
          <o:OLEObject xmlns:r="http://schemas.openxmlformats.org/officeDocument/2006/relationships" xmlns:o="urn:schemas-microsoft-com:office:office" Type="Embed" ProgID="StaticMetafile" DrawAspect="Content" ObjectID="0000000001" ShapeID="rectole0000000001" r:id="docRId2"/>
        </w:object>
      </w:r>
      <w:r>
        <w:object w:dxaOrig="2571" w:dyaOrig="2955">
          <v:rect xmlns:o="urn:schemas-microsoft-com:office:office" xmlns:v="urn:schemas-microsoft-com:vml" id="rectole0000000002" style="width:128.550000pt;height:147.750000pt" o:preferrelative="t" o:ole="">
            <o:lock v:ext="edit"/>
            <v:imagedata xmlns:r="http://schemas.openxmlformats.org/officeDocument/2006/relationships" r:id="docRId5" o:title=""/>
          </v:rect>
          <o:OLEObject xmlns:r="http://schemas.openxmlformats.org/officeDocument/2006/relationships" xmlns:o="urn:schemas-microsoft-com:office:office" Type="Embed" ProgID="StaticMetafile" DrawAspect="Content" ObjectID="0000000002" ShapeID="rectole0000000002" r:id="docRId4"/>
        </w:objec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11"/>
        </w:numPr>
        <w:tabs>
          <w:tab w:val="left" w:pos="720" w:leader="none"/>
        </w:tabs>
        <w:spacing w:before="0" w:after="160" w:line="278"/>
        <w:ind w:right="0" w:left="720" w:hanging="36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晋级突破，需要材料【奇穴银针】即可，提升对怪伤害！</w:t>
      </w:r>
    </w:p>
    <w:p>
      <w:pPr>
        <w:numPr>
          <w:ilvl w:val="0"/>
          <w:numId w:val="11"/>
        </w:numPr>
        <w:tabs>
          <w:tab w:val="left" w:pos="720" w:leader="none"/>
        </w:tabs>
        <w:spacing w:before="0" w:after="160" w:line="278"/>
        <w:ind w:right="0" w:left="720" w:hanging="36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天赋觉醒，需要材料【书页】即可，属性提升！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[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全部修炼满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10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之后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等级上限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+5]</w:t>
      </w:r>
    </w:p>
    <w:p>
      <w:pPr>
        <w:numPr>
          <w:ilvl w:val="0"/>
          <w:numId w:val="11"/>
        </w:numPr>
        <w:tabs>
          <w:tab w:val="left" w:pos="720" w:leader="none"/>
        </w:tabs>
        <w:spacing w:before="0" w:after="160" w:line="278"/>
        <w:ind w:right="0" w:left="720" w:hanging="36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人物转生，核心材料【剑灵石】可兑换相应的转生材料，提升神力倍功！</w:t>
      </w:r>
    </w:p>
    <w:p>
      <w:pPr>
        <w:numPr>
          <w:ilvl w:val="0"/>
          <w:numId w:val="11"/>
        </w:numPr>
        <w:tabs>
          <w:tab w:val="left" w:pos="720" w:leader="none"/>
        </w:tabs>
        <w:spacing w:before="0" w:after="160" w:line="278"/>
        <w:ind w:right="0" w:left="720" w:hanging="36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幸运项链，需要材料【净瓶玉露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 + 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奇穴银针】幸运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5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点属性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: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经验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+5%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爆率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+5%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攻击伤害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+5% 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打怪切割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+2000</w:t>
      </w:r>
    </w:p>
    <w:p>
      <w:pPr>
        <w:numPr>
          <w:ilvl w:val="0"/>
          <w:numId w:val="11"/>
        </w:numPr>
        <w:tabs>
          <w:tab w:val="left" w:pos="720" w:leader="none"/>
        </w:tabs>
        <w:spacing w:before="0" w:after="160" w:line="278"/>
        <w:ind w:right="0" w:left="720" w:hanging="36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宝宝系统，以下是激活方式，开启格子需要材料【净瓶玉露】所有宠物技能皆靠由怪物爆出，提交对应技能书进行升级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!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（最高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50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级）</w:t>
      </w:r>
    </w:p>
    <w:p>
      <w:pPr>
        <w:spacing w:before="0" w:after="160" w:line="278"/>
        <w:ind w:right="0" w:left="72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object w:dxaOrig="5973" w:dyaOrig="3361">
          <v:rect xmlns:o="urn:schemas-microsoft-com:office:office" xmlns:v="urn:schemas-microsoft-com:vml" id="rectole0000000003" style="width:298.650000pt;height:168.050000pt" o:preferrelative="t" o:ole="">
            <o:lock v:ext="edit"/>
            <v:imagedata xmlns:r="http://schemas.openxmlformats.org/officeDocument/2006/relationships" r:id="docRId7" o:title=""/>
          </v:rect>
          <o:OLEObject xmlns:r="http://schemas.openxmlformats.org/officeDocument/2006/relationships" xmlns:o="urn:schemas-microsoft-com:office:office" Type="Embed" ProgID="StaticMetafile" DrawAspect="Content" ObjectID="0000000003" ShapeID="rectole0000000003" r:id="docRId6"/>
        </w:objec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14"/>
        </w:numPr>
        <w:tabs>
          <w:tab w:val="left" w:pos="720" w:leader="none"/>
        </w:tabs>
        <w:spacing w:before="0" w:after="160" w:line="278"/>
        <w:ind w:right="0" w:left="720" w:hanging="36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勋章晋升，提升勋章可获得大量的全属性，以及获得的传送功能，当勋章达到一定级别时可鉴定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BUFF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！需要材料【玛法证明】即可提升！</w:t>
      </w:r>
    </w:p>
    <w:p>
      <w:pPr>
        <w:numPr>
          <w:ilvl w:val="0"/>
          <w:numId w:val="14"/>
        </w:numPr>
        <w:tabs>
          <w:tab w:val="left" w:pos="720" w:leader="none"/>
        </w:tabs>
        <w:spacing w:before="0" w:after="160" w:line="278"/>
        <w:ind w:right="0" w:left="720" w:hanging="36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盾牌晋升，提升盾牌可获得大量的切割属性，大量的打怪爆率与打怪减伤，前期打怪必备神器，大大提升发育速度，玩家可优先晋升盾牌！需要材料【剑灵石】即可提升！</w:t>
      </w:r>
    </w:p>
    <w:p>
      <w:pPr>
        <w:numPr>
          <w:ilvl w:val="0"/>
          <w:numId w:val="14"/>
        </w:numPr>
        <w:tabs>
          <w:tab w:val="left" w:pos="720" w:leader="none"/>
        </w:tabs>
        <w:spacing w:before="0" w:after="160" w:line="278"/>
        <w:ind w:right="0" w:left="720" w:hanging="36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技能强化，所有技能都可升至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9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级，每升一级增加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2%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的伤害，并且升级技能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100%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成功！</w:t>
      </w:r>
    </w:p>
    <w:p>
      <w:pPr>
        <w:numPr>
          <w:ilvl w:val="0"/>
          <w:numId w:val="14"/>
        </w:numPr>
        <w:tabs>
          <w:tab w:val="left" w:pos="720" w:leader="none"/>
        </w:tabs>
        <w:spacing w:before="0" w:after="160" w:line="278"/>
        <w:ind w:right="0" w:left="720" w:hanging="36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快捷兑换，心魔提取，玩家自行查看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!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22"/>
          <w:shd w:fill="auto" w:val="clear"/>
        </w:rPr>
        <w:t xml:space="preserve">二大陆【星月古镇】进入条件</w:t>
      </w:r>
      <w:r>
        <w:rPr>
          <w:rFonts w:ascii="等线" w:hAnsi="等线" w:cs="等线" w:eastAsia="等线"/>
          <w:b/>
          <w:color w:val="auto"/>
          <w:spacing w:val="0"/>
          <w:position w:val="0"/>
          <w:sz w:val="22"/>
          <w:shd w:fill="auto" w:val="clear"/>
        </w:rPr>
        <w:t xml:space="preserve">:50</w:t>
      </w:r>
      <w:r>
        <w:rPr>
          <w:rFonts w:ascii="宋体" w:hAnsi="宋体" w:cs="宋体" w:eastAsia="宋体"/>
          <w:b/>
          <w:color w:val="auto"/>
          <w:spacing w:val="0"/>
          <w:position w:val="0"/>
          <w:sz w:val="22"/>
          <w:shd w:fill="auto" w:val="clear"/>
        </w:rPr>
        <w:t xml:space="preserve">级</w:t>
      </w:r>
    </w:p>
    <w:p>
      <w:pPr>
        <w:numPr>
          <w:ilvl w:val="0"/>
          <w:numId w:val="16"/>
        </w:numPr>
        <w:tabs>
          <w:tab w:val="left" w:pos="720" w:leader="none"/>
        </w:tabs>
        <w:spacing w:before="0" w:after="160" w:line="278"/>
        <w:ind w:right="0" w:left="720" w:hanging="36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盾牌晋升，提升盾牌可获得大量的切割属性，大量的打怪爆率与打怪减伤，前期打怪必备神器，大大提升发育速度，玩家可优先晋升盾牌！需要材料【剑灵石】即可提升！</w:t>
      </w:r>
    </w:p>
    <w:p>
      <w:pPr>
        <w:numPr>
          <w:ilvl w:val="0"/>
          <w:numId w:val="16"/>
        </w:numPr>
        <w:tabs>
          <w:tab w:val="left" w:pos="720" w:leader="none"/>
        </w:tabs>
        <w:spacing w:before="0" w:after="160" w:line="278"/>
        <w:ind w:right="0" w:left="720" w:hanging="36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首饰强化，强化最多可达到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10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星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!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并且强化几率为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100%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成功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!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当强化达到条件触发以下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全部一星属性：攻击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+30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、对怪伤害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+2%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、切割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+3%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、最大全属性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+1%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全部二星属性：攻击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+60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、对怪伤害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+4%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、切割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+6%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、最大全属性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 +2%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全部三星属性：攻击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+90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、对怪伤害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+6%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、切割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+9%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、最大全属性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 +3%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全部四星属性：攻击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+120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、对怪伤害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+8%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、切割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+12%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、最大全属性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 +4%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全部五星属性：攻击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+150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、对怪伤害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+10%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、切割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+15%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、最大全属性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 +5%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全部六星属性：攻击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+200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、对怪伤害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+14%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、切割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+20%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、最大全属性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 +7%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全部七星属性：攻击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+250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、对怪伤害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+18%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、切割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+25%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、最大全属性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 +9%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全部八星属性：攻击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+300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、对怪伤害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+23%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、切割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+30%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、最大全属性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 +12%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全部九星属性：攻击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+350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、对怪伤害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+28%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、切割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+35%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、最大全属性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 +15%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全部十星属性：攻击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+400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、对怪伤害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+35%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、切割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+40%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、最大全属性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+20%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、攻速上限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+2</w:t>
      </w:r>
    </w:p>
    <w:p>
      <w:pPr>
        <w:numPr>
          <w:ilvl w:val="0"/>
          <w:numId w:val="18"/>
        </w:numPr>
        <w:tabs>
          <w:tab w:val="left" w:pos="720" w:leader="none"/>
        </w:tabs>
        <w:spacing w:before="0" w:after="160" w:line="278"/>
        <w:ind w:right="0" w:left="720" w:hanging="36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剑甲强化，剑甲可强化至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10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星，护级有几率失败不破碎，强化属性以下展示：</w:t>
      </w:r>
    </w:p>
    <w:p>
      <w:pPr>
        <w:spacing w:before="0" w:after="160" w:line="278"/>
        <w:ind w:right="0" w:left="72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object w:dxaOrig="2632" w:dyaOrig="4717">
          <v:rect xmlns:o="urn:schemas-microsoft-com:office:office" xmlns:v="urn:schemas-microsoft-com:vml" id="rectole0000000004" style="width:131.600000pt;height:235.850000pt" o:preferrelative="t" o:ole="">
            <o:lock v:ext="edit"/>
            <v:imagedata xmlns:r="http://schemas.openxmlformats.org/officeDocument/2006/relationships" r:id="docRId9" o:title=""/>
          </v:rect>
          <o:OLEObject xmlns:r="http://schemas.openxmlformats.org/officeDocument/2006/relationships" xmlns:o="urn:schemas-microsoft-com:office:office" Type="Embed" ProgID="StaticMetafile" DrawAspect="Content" ObjectID="0000000004" ShapeID="rectole0000000004" r:id="docRId8"/>
        </w:objec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22"/>
          <w:shd w:fill="auto" w:val="clear"/>
        </w:rPr>
        <w:t xml:space="preserve">三大陆【幽雲北州】进入条件</w:t>
      </w:r>
      <w:r>
        <w:rPr>
          <w:rFonts w:ascii="等线" w:hAnsi="等线" w:cs="等线" w:eastAsia="等线"/>
          <w:b/>
          <w:color w:val="auto"/>
          <w:spacing w:val="0"/>
          <w:position w:val="0"/>
          <w:sz w:val="22"/>
          <w:shd w:fill="auto" w:val="clear"/>
        </w:rPr>
        <w:t xml:space="preserve">:</w:t>
      </w:r>
      <w:r>
        <w:rPr>
          <w:rFonts w:ascii="宋体" w:hAnsi="宋体" w:cs="宋体" w:eastAsia="宋体"/>
          <w:b/>
          <w:color w:val="auto"/>
          <w:spacing w:val="0"/>
          <w:position w:val="0"/>
          <w:sz w:val="22"/>
          <w:shd w:fill="auto" w:val="clear"/>
        </w:rPr>
        <w:t xml:space="preserve">人物</w:t>
      </w:r>
      <w:r>
        <w:rPr>
          <w:rFonts w:ascii="等线" w:hAnsi="等线" w:cs="等线" w:eastAsia="等线"/>
          <w:b/>
          <w:color w:val="auto"/>
          <w:spacing w:val="0"/>
          <w:position w:val="0"/>
          <w:sz w:val="22"/>
          <w:shd w:fill="auto" w:val="clear"/>
        </w:rPr>
        <w:t xml:space="preserve">70</w:t>
      </w:r>
      <w:r>
        <w:rPr>
          <w:rFonts w:ascii="宋体" w:hAnsi="宋体" w:cs="宋体" w:eastAsia="宋体"/>
          <w:b/>
          <w:color w:val="auto"/>
          <w:spacing w:val="0"/>
          <w:position w:val="0"/>
          <w:sz w:val="22"/>
          <w:shd w:fill="auto" w:val="clear"/>
        </w:rPr>
        <w:t xml:space="preserve">级</w:t>
      </w:r>
      <w:r>
        <w:rPr>
          <w:rFonts w:ascii="等线" w:hAnsi="等线" w:cs="等线" w:eastAsia="等线"/>
          <w:b/>
          <w:color w:val="auto"/>
          <w:spacing w:val="0"/>
          <w:position w:val="0"/>
          <w:sz w:val="22"/>
          <w:shd w:fill="auto" w:val="clear"/>
        </w:rPr>
        <w:t xml:space="preserve">+</w:t>
      </w:r>
      <w:r>
        <w:rPr>
          <w:rFonts w:ascii="宋体" w:hAnsi="宋体" w:cs="宋体" w:eastAsia="宋体"/>
          <w:b/>
          <w:color w:val="auto"/>
          <w:spacing w:val="0"/>
          <w:position w:val="0"/>
          <w:sz w:val="22"/>
          <w:shd w:fill="auto" w:val="clear"/>
        </w:rPr>
        <w:t xml:space="preserve">转生</w:t>
      </w:r>
      <w:r>
        <w:rPr>
          <w:rFonts w:ascii="等线" w:hAnsi="等线" w:cs="等线" w:eastAsia="等线"/>
          <w:b/>
          <w:color w:val="auto"/>
          <w:spacing w:val="0"/>
          <w:position w:val="0"/>
          <w:sz w:val="22"/>
          <w:shd w:fill="auto" w:val="clear"/>
        </w:rPr>
        <w:t xml:space="preserve">2</w:t>
      </w:r>
      <w:r>
        <w:rPr>
          <w:rFonts w:ascii="宋体" w:hAnsi="宋体" w:cs="宋体" w:eastAsia="宋体"/>
          <w:b/>
          <w:color w:val="auto"/>
          <w:spacing w:val="0"/>
          <w:position w:val="0"/>
          <w:sz w:val="22"/>
          <w:shd w:fill="auto" w:val="clear"/>
        </w:rPr>
        <w:t xml:space="preserve">转</w:t>
      </w:r>
    </w:p>
    <w:p>
      <w:pPr>
        <w:numPr>
          <w:ilvl w:val="0"/>
          <w:numId w:val="21"/>
        </w:numPr>
        <w:tabs>
          <w:tab w:val="left" w:pos="720" w:leader="none"/>
        </w:tabs>
        <w:spacing w:before="0" w:after="160" w:line="278"/>
        <w:ind w:right="0" w:left="720" w:hanging="36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盾牌晋升，提升盾牌可获得大量的切割属性，大量的打怪爆率与打怪减伤，前期打怪必备神器，大大提升发育速度，玩家可优先晋升盾牌！需要材料【剑灵石】即可提升！</w:t>
      </w:r>
    </w:p>
    <w:p>
      <w:pPr>
        <w:numPr>
          <w:ilvl w:val="0"/>
          <w:numId w:val="21"/>
        </w:numPr>
        <w:tabs>
          <w:tab w:val="left" w:pos="720" w:leader="none"/>
        </w:tabs>
        <w:spacing w:before="0" w:after="160" w:line="278"/>
        <w:ind w:right="0" w:left="720" w:hanging="36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众神之力，需要材料【完整书页】即可，属性提升！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[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全部修炼满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10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之后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等级上限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+10] 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【完整书页】可兑换，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30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换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1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！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22"/>
          <w:shd w:fill="auto" w:val="clear"/>
        </w:rPr>
        <w:t xml:space="preserve">四大陆【东方巨城】进入条件</w:t>
      </w:r>
      <w:r>
        <w:rPr>
          <w:rFonts w:ascii="等线" w:hAnsi="等线" w:cs="等线" w:eastAsia="等线"/>
          <w:b/>
          <w:color w:val="auto"/>
          <w:spacing w:val="0"/>
          <w:position w:val="0"/>
          <w:sz w:val="22"/>
          <w:shd w:fill="auto" w:val="clear"/>
        </w:rPr>
        <w:t xml:space="preserve">:</w:t>
      </w:r>
      <w:r>
        <w:rPr>
          <w:rFonts w:ascii="宋体" w:hAnsi="宋体" w:cs="宋体" w:eastAsia="宋体"/>
          <w:b/>
          <w:color w:val="auto"/>
          <w:spacing w:val="0"/>
          <w:position w:val="0"/>
          <w:sz w:val="22"/>
          <w:shd w:fill="auto" w:val="clear"/>
        </w:rPr>
        <w:t xml:space="preserve">人物</w:t>
      </w:r>
      <w:r>
        <w:rPr>
          <w:rFonts w:ascii="等线" w:hAnsi="等线" w:cs="等线" w:eastAsia="等线"/>
          <w:b/>
          <w:color w:val="auto"/>
          <w:spacing w:val="0"/>
          <w:position w:val="0"/>
          <w:sz w:val="22"/>
          <w:shd w:fill="auto" w:val="clear"/>
        </w:rPr>
        <w:t xml:space="preserve">80</w:t>
      </w:r>
      <w:r>
        <w:rPr>
          <w:rFonts w:ascii="宋体" w:hAnsi="宋体" w:cs="宋体" w:eastAsia="宋体"/>
          <w:b/>
          <w:color w:val="auto"/>
          <w:spacing w:val="0"/>
          <w:position w:val="0"/>
          <w:sz w:val="22"/>
          <w:shd w:fill="auto" w:val="clear"/>
        </w:rPr>
        <w:t xml:space="preserve">级</w:t>
      </w:r>
      <w:r>
        <w:rPr>
          <w:rFonts w:ascii="等线" w:hAnsi="等线" w:cs="等线" w:eastAsia="等线"/>
          <w:b/>
          <w:color w:val="auto"/>
          <w:spacing w:val="0"/>
          <w:position w:val="0"/>
          <w:sz w:val="22"/>
          <w:shd w:fill="auto" w:val="clear"/>
        </w:rPr>
        <w:t xml:space="preserve">+</w:t>
      </w:r>
      <w:r>
        <w:rPr>
          <w:rFonts w:ascii="宋体" w:hAnsi="宋体" w:cs="宋体" w:eastAsia="宋体"/>
          <w:b/>
          <w:color w:val="auto"/>
          <w:spacing w:val="0"/>
          <w:position w:val="0"/>
          <w:sz w:val="22"/>
          <w:shd w:fill="auto" w:val="clear"/>
        </w:rPr>
        <w:t xml:space="preserve">转生</w:t>
      </w:r>
      <w:r>
        <w:rPr>
          <w:rFonts w:ascii="等线" w:hAnsi="等线" w:cs="等线" w:eastAsia="等线"/>
          <w:b/>
          <w:color w:val="auto"/>
          <w:spacing w:val="0"/>
          <w:position w:val="0"/>
          <w:sz w:val="22"/>
          <w:shd w:fill="auto" w:val="clear"/>
        </w:rPr>
        <w:t xml:space="preserve">4</w:t>
      </w:r>
      <w:r>
        <w:rPr>
          <w:rFonts w:ascii="宋体" w:hAnsi="宋体" w:cs="宋体" w:eastAsia="宋体"/>
          <w:b/>
          <w:color w:val="auto"/>
          <w:spacing w:val="0"/>
          <w:position w:val="0"/>
          <w:sz w:val="22"/>
          <w:shd w:fill="auto" w:val="clear"/>
        </w:rPr>
        <w:t xml:space="preserve">转</w:t>
      </w:r>
    </w:p>
    <w:p>
      <w:pPr>
        <w:numPr>
          <w:ilvl w:val="0"/>
          <w:numId w:val="23"/>
        </w:numPr>
        <w:tabs>
          <w:tab w:val="left" w:pos="720" w:leader="none"/>
        </w:tabs>
        <w:spacing w:before="0" w:after="160" w:line="278"/>
        <w:ind w:right="0" w:left="720" w:hanging="36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全是副本地图，玩家自行探索，可能有所需材料以及装备！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22"/>
          <w:shd w:fill="auto" w:val="clear"/>
        </w:rPr>
        <w:t xml:space="preserve">五大陆【仰光大陆】进入条件</w:t>
      </w:r>
      <w:r>
        <w:rPr>
          <w:rFonts w:ascii="等线" w:hAnsi="等线" w:cs="等线" w:eastAsia="等线"/>
          <w:b/>
          <w:color w:val="auto"/>
          <w:spacing w:val="0"/>
          <w:position w:val="0"/>
          <w:sz w:val="22"/>
          <w:shd w:fill="auto" w:val="clear"/>
        </w:rPr>
        <w:t xml:space="preserve">:</w:t>
      </w:r>
      <w:r>
        <w:rPr>
          <w:rFonts w:ascii="宋体" w:hAnsi="宋体" w:cs="宋体" w:eastAsia="宋体"/>
          <w:b/>
          <w:color w:val="auto"/>
          <w:spacing w:val="0"/>
          <w:position w:val="0"/>
          <w:sz w:val="22"/>
          <w:shd w:fill="auto" w:val="clear"/>
        </w:rPr>
        <w:t xml:space="preserve">人物</w:t>
      </w:r>
      <w:r>
        <w:rPr>
          <w:rFonts w:ascii="等线" w:hAnsi="等线" w:cs="等线" w:eastAsia="等线"/>
          <w:b/>
          <w:color w:val="auto"/>
          <w:spacing w:val="0"/>
          <w:position w:val="0"/>
          <w:sz w:val="22"/>
          <w:shd w:fill="auto" w:val="clear"/>
        </w:rPr>
        <w:t xml:space="preserve">90</w:t>
      </w:r>
      <w:r>
        <w:rPr>
          <w:rFonts w:ascii="宋体" w:hAnsi="宋体" w:cs="宋体" w:eastAsia="宋体"/>
          <w:b/>
          <w:color w:val="auto"/>
          <w:spacing w:val="0"/>
          <w:position w:val="0"/>
          <w:sz w:val="22"/>
          <w:shd w:fill="auto" w:val="clear"/>
        </w:rPr>
        <w:t xml:space="preserve">级</w:t>
      </w:r>
      <w:r>
        <w:rPr>
          <w:rFonts w:ascii="等线" w:hAnsi="等线" w:cs="等线" w:eastAsia="等线"/>
          <w:b/>
          <w:color w:val="auto"/>
          <w:spacing w:val="0"/>
          <w:position w:val="0"/>
          <w:sz w:val="22"/>
          <w:shd w:fill="auto" w:val="clear"/>
        </w:rPr>
        <w:t xml:space="preserve">+</w:t>
      </w:r>
      <w:r>
        <w:rPr>
          <w:rFonts w:ascii="宋体" w:hAnsi="宋体" w:cs="宋体" w:eastAsia="宋体"/>
          <w:b/>
          <w:color w:val="auto"/>
          <w:spacing w:val="0"/>
          <w:position w:val="0"/>
          <w:sz w:val="22"/>
          <w:shd w:fill="auto" w:val="clear"/>
        </w:rPr>
        <w:t xml:space="preserve">人物</w:t>
      </w:r>
      <w:r>
        <w:rPr>
          <w:rFonts w:ascii="等线" w:hAnsi="等线" w:cs="等线" w:eastAsia="等线"/>
          <w:b/>
          <w:color w:val="auto"/>
          <w:spacing w:val="0"/>
          <w:position w:val="0"/>
          <w:sz w:val="22"/>
          <w:shd w:fill="auto" w:val="clear"/>
        </w:rPr>
        <w:t xml:space="preserve">6</w:t>
      </w:r>
      <w:r>
        <w:rPr>
          <w:rFonts w:ascii="宋体" w:hAnsi="宋体" w:cs="宋体" w:eastAsia="宋体"/>
          <w:b/>
          <w:color w:val="auto"/>
          <w:spacing w:val="0"/>
          <w:position w:val="0"/>
          <w:sz w:val="22"/>
          <w:shd w:fill="auto" w:val="clear"/>
        </w:rPr>
        <w:t xml:space="preserve">转</w:t>
      </w:r>
    </w:p>
    <w:p>
      <w:pPr>
        <w:numPr>
          <w:ilvl w:val="0"/>
          <w:numId w:val="25"/>
        </w:numPr>
        <w:tabs>
          <w:tab w:val="left" w:pos="720" w:leader="none"/>
        </w:tabs>
        <w:spacing w:before="0" w:after="160" w:line="278"/>
        <w:ind w:right="0" w:left="720" w:hanging="36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天书奇录，消耗【完整书页，武林秘籍】随机合成一本秘籍，进行提升，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[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全部满级等级上限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+15]</w:t>
      </w:r>
    </w:p>
    <w:p>
      <w:pPr>
        <w:numPr>
          <w:ilvl w:val="0"/>
          <w:numId w:val="25"/>
        </w:numPr>
        <w:tabs>
          <w:tab w:val="left" w:pos="720" w:leader="none"/>
        </w:tabs>
        <w:spacing w:before="0" w:after="160" w:line="278"/>
        <w:ind w:right="0" w:left="720" w:hanging="36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突破晋界，需要材料【奇穴银针】即可，提升对怪伤害！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22"/>
          <w:shd w:fill="auto" w:val="clear"/>
        </w:rPr>
        <w:t xml:space="preserve">六大陆【曲天世界】进入条件</w:t>
      </w:r>
      <w:r>
        <w:rPr>
          <w:rFonts w:ascii="等线" w:hAnsi="等线" w:cs="等线" w:eastAsia="等线"/>
          <w:b/>
          <w:color w:val="auto"/>
          <w:spacing w:val="0"/>
          <w:position w:val="0"/>
          <w:sz w:val="22"/>
          <w:shd w:fill="auto" w:val="clear"/>
        </w:rPr>
        <w:t xml:space="preserve">:</w:t>
      </w:r>
      <w:r>
        <w:rPr>
          <w:rFonts w:ascii="宋体" w:hAnsi="宋体" w:cs="宋体" w:eastAsia="宋体"/>
          <w:b/>
          <w:color w:val="auto"/>
          <w:spacing w:val="0"/>
          <w:position w:val="0"/>
          <w:sz w:val="22"/>
          <w:shd w:fill="auto" w:val="clear"/>
        </w:rPr>
        <w:t xml:space="preserve">人物</w:t>
      </w:r>
      <w:r>
        <w:rPr>
          <w:rFonts w:ascii="等线" w:hAnsi="等线" w:cs="等线" w:eastAsia="等线"/>
          <w:b/>
          <w:color w:val="auto"/>
          <w:spacing w:val="0"/>
          <w:position w:val="0"/>
          <w:sz w:val="22"/>
          <w:shd w:fill="auto" w:val="clear"/>
        </w:rPr>
        <w:t xml:space="preserve">100</w:t>
      </w:r>
      <w:r>
        <w:rPr>
          <w:rFonts w:ascii="宋体" w:hAnsi="宋体" w:cs="宋体" w:eastAsia="宋体"/>
          <w:b/>
          <w:color w:val="auto"/>
          <w:spacing w:val="0"/>
          <w:position w:val="0"/>
          <w:sz w:val="22"/>
          <w:shd w:fill="auto" w:val="clear"/>
        </w:rPr>
        <w:t xml:space="preserve">级</w:t>
      </w:r>
      <w:r>
        <w:rPr>
          <w:rFonts w:ascii="等线" w:hAnsi="等线" w:cs="等线" w:eastAsia="等线"/>
          <w:b/>
          <w:color w:val="auto"/>
          <w:spacing w:val="0"/>
          <w:position w:val="0"/>
          <w:sz w:val="22"/>
          <w:shd w:fill="auto" w:val="clear"/>
        </w:rPr>
        <w:t xml:space="preserve">+</w:t>
      </w:r>
      <w:r>
        <w:rPr>
          <w:rFonts w:ascii="宋体" w:hAnsi="宋体" w:cs="宋体" w:eastAsia="宋体"/>
          <w:b/>
          <w:color w:val="auto"/>
          <w:spacing w:val="0"/>
          <w:position w:val="0"/>
          <w:sz w:val="22"/>
          <w:shd w:fill="auto" w:val="clear"/>
        </w:rPr>
        <w:t xml:space="preserve">人物</w:t>
      </w:r>
      <w:r>
        <w:rPr>
          <w:rFonts w:ascii="等线" w:hAnsi="等线" w:cs="等线" w:eastAsia="等线"/>
          <w:b/>
          <w:color w:val="auto"/>
          <w:spacing w:val="0"/>
          <w:position w:val="0"/>
          <w:sz w:val="22"/>
          <w:shd w:fill="auto" w:val="clear"/>
        </w:rPr>
        <w:t xml:space="preserve">8</w:t>
      </w:r>
      <w:r>
        <w:rPr>
          <w:rFonts w:ascii="宋体" w:hAnsi="宋体" w:cs="宋体" w:eastAsia="宋体"/>
          <w:b/>
          <w:color w:val="auto"/>
          <w:spacing w:val="0"/>
          <w:position w:val="0"/>
          <w:sz w:val="22"/>
          <w:shd w:fill="auto" w:val="clear"/>
        </w:rPr>
        <w:t xml:space="preserve">转</w:t>
      </w:r>
    </w:p>
    <w:p>
      <w:pPr>
        <w:numPr>
          <w:ilvl w:val="0"/>
          <w:numId w:val="27"/>
        </w:numPr>
        <w:tabs>
          <w:tab w:val="left" w:pos="720" w:leader="none"/>
        </w:tabs>
        <w:spacing w:before="0" w:after="160" w:line="278"/>
        <w:ind w:right="0" w:left="720" w:hanging="36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曲天大帝，激活需要【武林秘籍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金猪】称号属性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: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全属性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8-8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、血量蓝量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888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、打怪爆率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+88%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22"/>
          <w:shd w:fill="auto" w:val="clear"/>
        </w:rPr>
        <w:t xml:space="preserve">七大陆【华融帝国】进入条件</w:t>
      </w:r>
      <w:r>
        <w:rPr>
          <w:rFonts w:ascii="等线" w:hAnsi="等线" w:cs="等线" w:eastAsia="等线"/>
          <w:b/>
          <w:color w:val="auto"/>
          <w:spacing w:val="0"/>
          <w:position w:val="0"/>
          <w:sz w:val="22"/>
          <w:shd w:fill="auto" w:val="clear"/>
        </w:rPr>
        <w:t xml:space="preserve">:</w:t>
      </w:r>
      <w:r>
        <w:rPr>
          <w:rFonts w:ascii="宋体" w:hAnsi="宋体" w:cs="宋体" w:eastAsia="宋体"/>
          <w:b/>
          <w:color w:val="auto"/>
          <w:spacing w:val="0"/>
          <w:position w:val="0"/>
          <w:sz w:val="22"/>
          <w:shd w:fill="auto" w:val="clear"/>
        </w:rPr>
        <w:t xml:space="preserve">人物</w:t>
      </w:r>
      <w:r>
        <w:rPr>
          <w:rFonts w:ascii="等线" w:hAnsi="等线" w:cs="等线" w:eastAsia="等线"/>
          <w:b/>
          <w:color w:val="auto"/>
          <w:spacing w:val="0"/>
          <w:position w:val="0"/>
          <w:sz w:val="22"/>
          <w:shd w:fill="auto" w:val="clear"/>
        </w:rPr>
        <w:t xml:space="preserve">120</w:t>
      </w:r>
      <w:r>
        <w:rPr>
          <w:rFonts w:ascii="宋体" w:hAnsi="宋体" w:cs="宋体" w:eastAsia="宋体"/>
          <w:b/>
          <w:color w:val="auto"/>
          <w:spacing w:val="0"/>
          <w:position w:val="0"/>
          <w:sz w:val="22"/>
          <w:shd w:fill="auto" w:val="clear"/>
        </w:rPr>
        <w:t xml:space="preserve">级</w:t>
      </w:r>
      <w:r>
        <w:rPr>
          <w:rFonts w:ascii="等线" w:hAnsi="等线" w:cs="等线" w:eastAsia="等线"/>
          <w:b/>
          <w:color w:val="auto"/>
          <w:spacing w:val="0"/>
          <w:position w:val="0"/>
          <w:sz w:val="22"/>
          <w:shd w:fill="auto" w:val="clear"/>
        </w:rPr>
        <w:t xml:space="preserve">+</w:t>
      </w:r>
      <w:r>
        <w:rPr>
          <w:rFonts w:ascii="宋体" w:hAnsi="宋体" w:cs="宋体" w:eastAsia="宋体"/>
          <w:b/>
          <w:color w:val="auto"/>
          <w:spacing w:val="0"/>
          <w:position w:val="0"/>
          <w:sz w:val="22"/>
          <w:shd w:fill="auto" w:val="clear"/>
        </w:rPr>
        <w:t xml:space="preserve">人物</w:t>
      </w:r>
      <w:r>
        <w:rPr>
          <w:rFonts w:ascii="等线" w:hAnsi="等线" w:cs="等线" w:eastAsia="等线"/>
          <w:b/>
          <w:color w:val="auto"/>
          <w:spacing w:val="0"/>
          <w:position w:val="0"/>
          <w:sz w:val="22"/>
          <w:shd w:fill="auto" w:val="clear"/>
        </w:rPr>
        <w:t xml:space="preserve">9</w:t>
      </w:r>
      <w:r>
        <w:rPr>
          <w:rFonts w:ascii="宋体" w:hAnsi="宋体" w:cs="宋体" w:eastAsia="宋体"/>
          <w:b/>
          <w:color w:val="auto"/>
          <w:spacing w:val="0"/>
          <w:position w:val="0"/>
          <w:sz w:val="22"/>
          <w:shd w:fill="auto" w:val="clear"/>
        </w:rPr>
        <w:t xml:space="preserve">转</w:t>
      </w:r>
    </w:p>
    <w:p>
      <w:pPr>
        <w:numPr>
          <w:ilvl w:val="0"/>
          <w:numId w:val="29"/>
        </w:numPr>
        <w:tabs>
          <w:tab w:val="left" w:pos="720" w:leader="none"/>
        </w:tabs>
        <w:spacing w:before="0" w:after="160" w:line="278"/>
        <w:ind w:right="0" w:left="720" w:hanging="36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六道轮回，【善·恶】都修炼满可获得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: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等级上限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+10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，需要材料【净瓶玉露、如意金猪】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22"/>
          <w:shd w:fill="auto" w:val="clear"/>
        </w:rPr>
        <w:t xml:space="preserve">八大陆【玄天阵地】进入条件</w:t>
      </w:r>
      <w:r>
        <w:rPr>
          <w:rFonts w:ascii="等线" w:hAnsi="等线" w:cs="等线" w:eastAsia="等线"/>
          <w:b/>
          <w:color w:val="auto"/>
          <w:spacing w:val="0"/>
          <w:position w:val="0"/>
          <w:sz w:val="22"/>
          <w:shd w:fill="auto" w:val="clear"/>
        </w:rPr>
        <w:t xml:space="preserve">:</w:t>
      </w:r>
      <w:r>
        <w:rPr>
          <w:rFonts w:ascii="宋体" w:hAnsi="宋体" w:cs="宋体" w:eastAsia="宋体"/>
          <w:b/>
          <w:color w:val="auto"/>
          <w:spacing w:val="0"/>
          <w:position w:val="0"/>
          <w:sz w:val="22"/>
          <w:shd w:fill="auto" w:val="clear"/>
        </w:rPr>
        <w:t xml:space="preserve">人物</w:t>
      </w:r>
      <w:r>
        <w:rPr>
          <w:rFonts w:ascii="等线" w:hAnsi="等线" w:cs="等线" w:eastAsia="等线"/>
          <w:b/>
          <w:color w:val="auto"/>
          <w:spacing w:val="0"/>
          <w:position w:val="0"/>
          <w:sz w:val="22"/>
          <w:shd w:fill="auto" w:val="clear"/>
        </w:rPr>
        <w:t xml:space="preserve">140</w:t>
      </w:r>
      <w:r>
        <w:rPr>
          <w:rFonts w:ascii="宋体" w:hAnsi="宋体" w:cs="宋体" w:eastAsia="宋体"/>
          <w:b/>
          <w:color w:val="auto"/>
          <w:spacing w:val="0"/>
          <w:position w:val="0"/>
          <w:sz w:val="22"/>
          <w:shd w:fill="auto" w:val="clear"/>
        </w:rPr>
        <w:t xml:space="preserve">级</w:t>
      </w:r>
    </w:p>
    <w:p>
      <w:pPr>
        <w:numPr>
          <w:ilvl w:val="0"/>
          <w:numId w:val="31"/>
        </w:numPr>
        <w:tabs>
          <w:tab w:val="left" w:pos="720" w:leader="none"/>
        </w:tabs>
        <w:spacing w:before="0" w:after="160" w:line="278"/>
        <w:ind w:right="0" w:left="720" w:hanging="36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全是副本地图，玩家自行探索，可能有所需材料以及装备！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b/>
          <w:color w:val="auto"/>
          <w:spacing w:val="0"/>
          <w:position w:val="0"/>
          <w:sz w:val="22"/>
          <w:shd w:fill="auto" w:val="clear"/>
        </w:rPr>
        <w:t xml:space="preserve">隐藏地图</w:t>
      </w:r>
      <w:r>
        <w:rPr>
          <w:rFonts w:ascii="等线" w:hAnsi="等线" w:cs="等线" w:eastAsia="等线"/>
          <w:b/>
          <w:color w:val="auto"/>
          <w:spacing w:val="0"/>
          <w:position w:val="0"/>
          <w:sz w:val="22"/>
          <w:shd w:fill="auto" w:val="clear"/>
        </w:rPr>
        <w:t xml:space="preserve">npc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以下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npc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提升剑灵属性，一点要做！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【大夏禁地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 45 51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】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太皇锻剑台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【巫祖剑冢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 40 57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】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屠巫锻剑台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【神魔剑冢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 47 09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】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神魔锻剑台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【诛仙剑冢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 45 51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】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诛仙锻剑台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【唯壹剑冢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 20 23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】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唯一锻剑台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时装法宝属性提升洗练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,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【鸿蒙开天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 191 238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】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聖器洗练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攻速称号获取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【疾风峡谷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 98 92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】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疾风老人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攻速档位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 1  :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攻击速度大于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0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攻速档位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 2  :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攻击速度大于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攻速档位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 3  :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攻击速度大于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攻速档位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 4  :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攻击速度大于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攻速档位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 5  :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攻击速度大于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9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攻速档位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 6  :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攻击速度大于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14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攻速档位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 7  :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攻击速度大于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17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攻速档位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 8  :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攻击速度大于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21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攻速档位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 9  :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攻击速度大于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26</w:t>
      </w:r>
    </w:p>
    <w:p>
      <w:pPr>
        <w:spacing w:before="0" w:after="160" w:line="278"/>
        <w:ind w:right="0" w:left="0" w:firstLine="0"/>
        <w:jc w:val="left"/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攻速档位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 10 :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攻击速度大于</w:t>
      </w:r>
      <w:r>
        <w:rPr>
          <w:rFonts w:ascii="等线" w:hAnsi="等线" w:cs="等线" w:eastAsia="等线"/>
          <w:color w:val="auto"/>
          <w:spacing w:val="0"/>
          <w:position w:val="0"/>
          <w:sz w:val="22"/>
          <w:shd w:fill="auto" w:val="clear"/>
        </w:rPr>
        <w:t xml:space="preserve">32</w:t>
      </w: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abstractNum w:abstractNumId="36">
    <w:lvl w:ilvl="0">
      <w:start w:val="1"/>
      <w:numFmt w:val="bullet"/>
      <w:lvlText w:val="•"/>
    </w:lvl>
  </w:abstractNum>
  <w:abstractNum w:abstractNumId="42">
    <w:lvl w:ilvl="0">
      <w:start w:val="1"/>
      <w:numFmt w:val="bullet"/>
      <w:lvlText w:val="•"/>
    </w:lvl>
  </w:abstractNum>
  <w:abstractNum w:abstractNumId="48">
    <w:lvl w:ilvl="0">
      <w:start w:val="1"/>
      <w:numFmt w:val="bullet"/>
      <w:lvlText w:val="•"/>
    </w:lvl>
  </w:abstractNum>
  <w:abstractNum w:abstractNumId="54">
    <w:lvl w:ilvl="0">
      <w:start w:val="1"/>
      <w:numFmt w:val="bullet"/>
      <w:lvlText w:val="•"/>
    </w:lvl>
  </w:abstractNum>
  <w:abstractNum w:abstractNumId="60">
    <w:lvl w:ilvl="0">
      <w:start w:val="1"/>
      <w:numFmt w:val="bullet"/>
      <w:lvlText w:val="•"/>
    </w:lvl>
  </w:abstractNum>
  <w:abstractNum w:abstractNumId="66">
    <w:lvl w:ilvl="0">
      <w:start w:val="1"/>
      <w:numFmt w:val="bullet"/>
      <w:lvlText w:val="•"/>
    </w:lvl>
  </w:abstractNum>
  <w:abstractNum w:abstractNumId="72">
    <w:lvl w:ilvl="0">
      <w:start w:val="1"/>
      <w:numFmt w:val="bullet"/>
      <w:lvlText w:val="•"/>
    </w:lvl>
  </w:abstractNum>
  <w:num w:numId="2">
    <w:abstractNumId w:val="72"/>
  </w:num>
  <w:num w:numId="6">
    <w:abstractNumId w:val="66"/>
  </w:num>
  <w:num w:numId="8">
    <w:abstractNumId w:val="60"/>
  </w:num>
  <w:num w:numId="11">
    <w:abstractNumId w:val="54"/>
  </w:num>
  <w:num w:numId="14">
    <w:abstractNumId w:val="48"/>
  </w:num>
  <w:num w:numId="16">
    <w:abstractNumId w:val="42"/>
  </w:num>
  <w:num w:numId="18">
    <w:abstractNumId w:val="36"/>
  </w:num>
  <w:num w:numId="21">
    <w:abstractNumId w:val="30"/>
  </w:num>
  <w:num w:numId="23">
    <w:abstractNumId w:val="24"/>
  </w:num>
  <w:num w:numId="25">
    <w:abstractNumId w:val="18"/>
  </w:num>
  <w:num w:numId="27">
    <w:abstractNumId w:val="12"/>
  </w:num>
  <w:num w:numId="29">
    <w:abstractNumId w:val="6"/>
  </w:num>
  <w:num w:numId="31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media/image1.wmf" Id="docRId3" Type="http://schemas.openxmlformats.org/officeDocument/2006/relationships/image"/><Relationship Target="media/image3.wmf" Id="docRId7" Type="http://schemas.openxmlformats.org/officeDocument/2006/relationships/image"/><Relationship Target="embeddings/oleObject0.bin" Id="docRId0" Type="http://schemas.openxmlformats.org/officeDocument/2006/relationships/oleObject"/><Relationship Target="numbering.xml" Id="docRId10" Type="http://schemas.openxmlformats.org/officeDocument/2006/relationships/numbering"/><Relationship Target="embeddings/oleObject1.bin" Id="docRId2" Type="http://schemas.openxmlformats.org/officeDocument/2006/relationships/oleObject"/><Relationship Target="embeddings/oleObject2.bin" Id="docRId4" Type="http://schemas.openxmlformats.org/officeDocument/2006/relationships/oleObject"/><Relationship Target="embeddings/oleObject3.bin" Id="docRId6" Type="http://schemas.openxmlformats.org/officeDocument/2006/relationships/oleObject"/><Relationship Target="embeddings/oleObject4.bin" Id="docRId8" Type="http://schemas.openxmlformats.org/officeDocument/2006/relationships/oleObject"/><Relationship Target="media/image0.wmf" Id="docRId1" Type="http://schemas.openxmlformats.org/officeDocument/2006/relationships/image"/><Relationship Target="styles.xml" Id="docRId11" Type="http://schemas.openxmlformats.org/officeDocument/2006/relationships/styles"/><Relationship Target="media/image2.wmf" Id="docRId5" Type="http://schemas.openxmlformats.org/officeDocument/2006/relationships/image"/><Relationship Target="media/image4.wmf" Id="docRId9" Type="http://schemas.openxmlformats.org/officeDocument/2006/relationships/image"/></Relationships>
</file>